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F0788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3» января 20</w:t>
      </w:r>
      <w:r w:rsidR="00F07880">
        <w:rPr>
          <w:rFonts w:ascii="Times New Roman" w:hAnsi="Times New Roman" w:cs="Times New Roman"/>
          <w:b/>
        </w:rPr>
        <w:t>1</w:t>
      </w:r>
      <w:r w:rsidR="00C23B3B">
        <w:rPr>
          <w:rFonts w:ascii="Times New Roman" w:hAnsi="Times New Roman" w:cs="Times New Roman"/>
          <w:b/>
        </w:rPr>
        <w:t xml:space="preserve">6 </w:t>
      </w:r>
      <w:r w:rsidR="00D232A6">
        <w:rPr>
          <w:rFonts w:ascii="Times New Roman" w:hAnsi="Times New Roman" w:cs="Times New Roman"/>
          <w:b/>
        </w:rPr>
        <w:t>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Default="00540231" w:rsidP="00377BA6">
      <w:pPr>
        <w:rPr>
          <w:rFonts w:ascii="Times New Roman" w:hAnsi="Times New Roman" w:cs="Times New Roman"/>
          <w:b/>
        </w:rPr>
      </w:pPr>
    </w:p>
    <w:p w:rsidR="001A61A9" w:rsidRDefault="001A61A9" w:rsidP="00377BA6">
      <w:pPr>
        <w:rPr>
          <w:rFonts w:ascii="Times New Roman" w:hAnsi="Times New Roman" w:cs="Times New Roman"/>
          <w:b/>
        </w:rPr>
      </w:pPr>
    </w:p>
    <w:p w:rsidR="001A61A9" w:rsidRDefault="001A61A9" w:rsidP="00377BA6">
      <w:pPr>
        <w:rPr>
          <w:rFonts w:ascii="Times New Roman" w:hAnsi="Times New Roman" w:cs="Times New Roman"/>
          <w:b/>
        </w:rPr>
      </w:pPr>
    </w:p>
    <w:p w:rsidR="001A61A9" w:rsidRPr="00CF3B77" w:rsidRDefault="001A61A9" w:rsidP="00377BA6">
      <w:pPr>
        <w:rPr>
          <w:rFonts w:ascii="Times New Roman" w:hAnsi="Times New Roman" w:cs="Times New Roman"/>
          <w:b/>
        </w:rPr>
      </w:pPr>
    </w:p>
    <w:p w:rsidR="00C23B3B" w:rsidRPr="00C23B3B" w:rsidRDefault="00C23B3B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B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Дополнительная профессиональная программа</w:t>
      </w:r>
    </w:p>
    <w:p w:rsidR="00C23B3B" w:rsidRDefault="00C23B3B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B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профессиональной переподготовки</w:t>
      </w:r>
    </w:p>
    <w:p w:rsidR="003D411A" w:rsidRPr="00C23B3B" w:rsidRDefault="003D411A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44979" w:rsidRPr="003D411A" w:rsidRDefault="001C6A02" w:rsidP="0071217B">
      <w:pPr>
        <w:pStyle w:val="Style3"/>
        <w:widowControl/>
        <w:tabs>
          <w:tab w:val="left" w:pos="2340"/>
        </w:tabs>
        <w:spacing w:line="276" w:lineRule="auto"/>
        <w:jc w:val="center"/>
        <w:rPr>
          <w:b/>
          <w:sz w:val="28"/>
          <w:szCs w:val="28"/>
        </w:rPr>
      </w:pPr>
      <w:r w:rsidRPr="003D411A">
        <w:rPr>
          <w:b/>
          <w:color w:val="000000"/>
          <w:sz w:val="28"/>
          <w:szCs w:val="28"/>
          <w:shd w:val="clear" w:color="auto" w:fill="FFFFFF"/>
        </w:rPr>
        <w:t>«</w:t>
      </w:r>
      <w:r w:rsidR="0071217B">
        <w:rPr>
          <w:rFonts w:eastAsia="Calibri"/>
          <w:b/>
          <w:sz w:val="28"/>
          <w:szCs w:val="28"/>
        </w:rPr>
        <w:t xml:space="preserve">Теория и методика преподавания </w:t>
      </w:r>
      <w:proofErr w:type="gramStart"/>
      <w:r w:rsidR="0071217B">
        <w:rPr>
          <w:rFonts w:eastAsia="Calibri"/>
          <w:b/>
          <w:sz w:val="28"/>
          <w:szCs w:val="28"/>
        </w:rPr>
        <w:t>ИЗО</w:t>
      </w:r>
      <w:proofErr w:type="gramEnd"/>
      <w:r w:rsidRPr="003D411A">
        <w:rPr>
          <w:b/>
          <w:color w:val="000000"/>
          <w:sz w:val="28"/>
          <w:szCs w:val="28"/>
          <w:shd w:val="clear" w:color="auto" w:fill="FFFFFF"/>
        </w:rPr>
        <w:t>»</w:t>
      </w:r>
    </w:p>
    <w:p w:rsidR="00377BA6" w:rsidRPr="00C23B3B" w:rsidRDefault="00C23B3B" w:rsidP="00C23B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23B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</w:t>
      </w:r>
      <w:r w:rsidR="00F07880">
        <w:rPr>
          <w:rFonts w:ascii="Times New Roman" w:hAnsi="Times New Roman" w:cs="Times New Roman"/>
          <w:sz w:val="24"/>
          <w:szCs w:val="24"/>
        </w:rPr>
        <w:t>1</w:t>
      </w:r>
      <w:r w:rsidR="00C23B3B">
        <w:rPr>
          <w:rFonts w:ascii="Times New Roman" w:hAnsi="Times New Roman" w:cs="Times New Roman"/>
          <w:sz w:val="24"/>
          <w:szCs w:val="24"/>
        </w:rPr>
        <w:t>6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1">
        <w:rPr>
          <w:rFonts w:ascii="Times New Roman" w:hAnsi="Times New Roman" w:cs="Times New Roman"/>
          <w:sz w:val="24"/>
          <w:szCs w:val="24"/>
        </w:rPr>
        <w:br w:type="page"/>
      </w:r>
      <w:r w:rsidR="008C1298">
        <w:rPr>
          <w:rFonts w:ascii="Times New Roman" w:hAnsi="Times New Roman" w:cs="Times New Roman"/>
          <w:sz w:val="24"/>
          <w:szCs w:val="24"/>
        </w:rPr>
        <w:lastRenderedPageBreak/>
        <w:t>;</w:t>
      </w:r>
      <w:r w:rsidRPr="0054023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73387" w:rsidRPr="001A61A9" w:rsidRDefault="001A61A9" w:rsidP="001A61A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профессиональная программа профессиональной переподготовки </w:t>
      </w:r>
      <w:r w:rsidR="00D73387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1217B" w:rsidRPr="0071217B">
        <w:rPr>
          <w:rFonts w:ascii="Times New Roman" w:eastAsia="Calibri" w:hAnsi="Times New Roman" w:cs="Times New Roman"/>
          <w:sz w:val="24"/>
          <w:szCs w:val="24"/>
        </w:rPr>
        <w:t xml:space="preserve">Теория и методика преподавания </w:t>
      </w:r>
      <w:proofErr w:type="gramStart"/>
      <w:r w:rsidR="0071217B" w:rsidRPr="0071217B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73387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следующих нормативных</w:t>
      </w:r>
      <w:r w:rsidR="00D73387" w:rsidRPr="001A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правовых документов: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г. №273-ФЗ «Об образовании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 с изменениями 2017 г.;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29 декабря 2014 г. №1644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приказ Министерства образования и науки Российской Федерации от 17 декабря 2010 г. N 1897 «Об утверждени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федерального государственного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</w:t>
      </w:r>
      <w:proofErr w:type="gramStart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профессиональным программам»;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кодекс Российской Федерации от 16 февраля 2018 г. №197-ФЗ;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Государственные стандарты высшего профессионального образования (среднего профессионального образования);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Минсоцразвития</w:t>
      </w:r>
      <w:proofErr w:type="spellEnd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11 января 2011 г. №1н «Об утверждении единого квалификационного справочника должностей руководителей, специалистов и служащих,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рекомендации-разъяснения по разработке дополнительных профессиональных</w:t>
      </w:r>
      <w:r w:rsidR="00E801C5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на основе профессиональных стандартов Министерства образования и науки РФ от 22 апреля 2015 г.</w:t>
      </w:r>
    </w:p>
    <w:p w:rsidR="00044979" w:rsidRPr="0014724A" w:rsidRDefault="00044979" w:rsidP="0014724A">
      <w:pPr>
        <w:pStyle w:val="a8"/>
        <w:spacing w:before="0" w:beforeAutospacing="0" w:after="0" w:afterAutospacing="0" w:line="276" w:lineRule="auto"/>
      </w:pPr>
    </w:p>
    <w:p w:rsidR="005A2DBC" w:rsidRPr="0014724A" w:rsidRDefault="00540231" w:rsidP="0014724A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14724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14724A">
        <w:rPr>
          <w:rFonts w:ascii="Times New Roman" w:hAnsi="Times New Roman" w:cs="Times New Roman"/>
          <w:sz w:val="24"/>
          <w:szCs w:val="24"/>
        </w:rPr>
        <w:t>.</w:t>
      </w:r>
    </w:p>
    <w:p w:rsidR="00913621" w:rsidRDefault="00913621" w:rsidP="003E5B3F">
      <w:pPr>
        <w:pStyle w:val="Style3"/>
        <w:widowControl/>
        <w:tabs>
          <w:tab w:val="left" w:pos="2340"/>
        </w:tabs>
        <w:spacing w:line="276" w:lineRule="auto"/>
      </w:pPr>
      <w:r w:rsidRPr="0014724A">
        <w:t xml:space="preserve">Цель </w:t>
      </w:r>
      <w:r w:rsidR="001A61A9">
        <w:rPr>
          <w:color w:val="000000"/>
        </w:rPr>
        <w:t>д</w:t>
      </w:r>
      <w:r w:rsidR="001A61A9" w:rsidRPr="001A61A9">
        <w:rPr>
          <w:color w:val="000000"/>
        </w:rPr>
        <w:t>ополнительн</w:t>
      </w:r>
      <w:r w:rsidR="001A61A9">
        <w:rPr>
          <w:color w:val="000000"/>
        </w:rPr>
        <w:t>ой</w:t>
      </w:r>
      <w:r w:rsidR="001A61A9" w:rsidRPr="001A61A9">
        <w:rPr>
          <w:color w:val="000000"/>
        </w:rPr>
        <w:t xml:space="preserve"> профессиональн</w:t>
      </w:r>
      <w:r w:rsidR="001A61A9">
        <w:rPr>
          <w:color w:val="000000"/>
        </w:rPr>
        <w:t>ой</w:t>
      </w:r>
      <w:r w:rsidR="001A61A9" w:rsidRPr="001A61A9">
        <w:rPr>
          <w:color w:val="000000"/>
        </w:rPr>
        <w:t xml:space="preserve"> программ</w:t>
      </w:r>
      <w:r w:rsidR="001A61A9">
        <w:rPr>
          <w:color w:val="000000"/>
        </w:rPr>
        <w:t>ы</w:t>
      </w:r>
      <w:r w:rsidR="001A61A9" w:rsidRPr="001A61A9">
        <w:rPr>
          <w:color w:val="000000"/>
        </w:rPr>
        <w:t xml:space="preserve"> профессиональной переподготовки</w:t>
      </w:r>
      <w:r w:rsidR="001A61A9" w:rsidRPr="0014724A">
        <w:t xml:space="preserve"> </w:t>
      </w:r>
      <w:r w:rsidR="001A61A9">
        <w:t xml:space="preserve">на  </w:t>
      </w:r>
      <w:r w:rsidR="001A61A9" w:rsidRPr="003E5B3F">
        <w:t xml:space="preserve">тему: </w:t>
      </w:r>
      <w:r w:rsidR="0071217B" w:rsidRPr="0071217B">
        <w:rPr>
          <w:color w:val="000000"/>
        </w:rPr>
        <w:t>«</w:t>
      </w:r>
      <w:r w:rsidR="0071217B" w:rsidRPr="0071217B">
        <w:rPr>
          <w:rFonts w:eastAsia="Calibri"/>
        </w:rPr>
        <w:t>Теория и методика преподавания ИЗО</w:t>
      </w:r>
      <w:r w:rsidR="0071217B" w:rsidRPr="0071217B">
        <w:rPr>
          <w:color w:val="000000"/>
        </w:rPr>
        <w:t>»</w:t>
      </w:r>
      <w:r w:rsidR="0071217B">
        <w:rPr>
          <w:color w:val="000000"/>
        </w:rPr>
        <w:t xml:space="preserve"> </w:t>
      </w:r>
      <w:r w:rsidR="001A61A9">
        <w:rPr>
          <w:color w:val="000000"/>
        </w:rPr>
        <w:t>является формирование у слушателей профессиональных компетенций, необходимых для выполнения нового вида профессиональной деятельности</w:t>
      </w:r>
      <w:r w:rsidRPr="0014724A">
        <w:t>.</w:t>
      </w:r>
    </w:p>
    <w:p w:rsidR="00FA64E5" w:rsidRPr="003E5B3F" w:rsidRDefault="00FA64E5" w:rsidP="003E5B3F">
      <w:pPr>
        <w:pStyle w:val="Style3"/>
        <w:widowControl/>
        <w:tabs>
          <w:tab w:val="left" w:pos="2340"/>
        </w:tabs>
        <w:spacing w:line="276" w:lineRule="auto"/>
        <w:rPr>
          <w:bCs/>
        </w:rPr>
      </w:pPr>
    </w:p>
    <w:p w:rsidR="00CC667A" w:rsidRPr="0014724A" w:rsidRDefault="00CC667A" w:rsidP="0014724A">
      <w:pPr>
        <w:pStyle w:val="a5"/>
        <w:numPr>
          <w:ilvl w:val="0"/>
          <w:numId w:val="1"/>
        </w:numPr>
        <w:tabs>
          <w:tab w:val="left" w:pos="2552"/>
        </w:tabs>
        <w:spacing w:after="0"/>
        <w:ind w:left="2410" w:hanging="142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C667A" w:rsidRPr="0014724A" w:rsidRDefault="00CC667A" w:rsidP="0014724A">
      <w:pPr>
        <w:pStyle w:val="a5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67A" w:rsidRPr="0014724A" w:rsidRDefault="00CC667A" w:rsidP="00147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8D0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D093B"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 w:rsidR="008D0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D093B"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 w:rsidR="008D0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D093B"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8D0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D093B"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</w:t>
      </w:r>
      <w:r w:rsidR="008D093B"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Pr="0014724A">
        <w:rPr>
          <w:rFonts w:ascii="Times New Roman" w:hAnsi="Times New Roman" w:cs="Times New Roman"/>
          <w:sz w:val="24"/>
          <w:szCs w:val="24"/>
        </w:rPr>
        <w:t>слушатель должен приобрести следующие знания, умения и навыки необходимые для качественного выполнения профессиональной деятельности.</w:t>
      </w:r>
    </w:p>
    <w:p w:rsidR="00CC667A" w:rsidRPr="0071217B" w:rsidRDefault="00CC667A" w:rsidP="0071217B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71217B">
        <w:rPr>
          <w:rFonts w:ascii="Times New Roman" w:hAnsi="Times New Roman" w:cs="Times New Roman"/>
          <w:b/>
        </w:rPr>
        <w:t>Слушатель должен знать: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структуру и содержание Федерального государс</w:t>
      </w:r>
      <w:r w:rsidR="005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твенного образовательного стан</w:t>
      </w: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дарта начального общего образования;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системы развивающего образования;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теорию деятельности, </w:t>
      </w:r>
      <w:proofErr w:type="spellStart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психологии и педагогике,</w:t>
      </w:r>
      <w:r w:rsidR="005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</w:t>
      </w: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яснять сущность культурологического, </w:t>
      </w:r>
      <w:proofErr w:type="spellStart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коммуникативного подходов;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подходы к периодизации возрастов (классификации возрастных групп)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современной психологии;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психологические характеристики возрастов (ведущие деят</w:t>
      </w:r>
      <w:r w:rsidR="005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ельности, ти</w:t>
      </w: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 сознания, особенности мировосприятия);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культуру диалога;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психологию общения;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и структурные особенности УМК;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ценностные ориентиры начального образован</w:t>
      </w:r>
      <w:r w:rsidR="005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и условия, обеспечивающие их </w:t>
      </w: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функции и виды </w:t>
      </w:r>
      <w:proofErr w:type="spellStart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дей</w:t>
      </w:r>
      <w:r w:rsidR="005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ствий и формирование их в соот</w:t>
      </w: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УМК;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подходы к организации учебной и внеурочной деятельности учащихся;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психологические условия развития общения, к</w:t>
      </w:r>
      <w:r w:rsidR="005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ооперации, педагогику сотрудни</w:t>
      </w: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чества.</w:t>
      </w:r>
    </w:p>
    <w:p w:rsidR="00CC667A" w:rsidRPr="0071217B" w:rsidRDefault="00CC667A" w:rsidP="0071217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67A" w:rsidRPr="0071217B" w:rsidRDefault="00CC667A" w:rsidP="007121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7B">
        <w:rPr>
          <w:rFonts w:ascii="Times New Roman" w:hAnsi="Times New Roman" w:cs="Times New Roman"/>
          <w:b/>
          <w:sz w:val="24"/>
          <w:szCs w:val="24"/>
        </w:rPr>
        <w:t xml:space="preserve">Слушатель должен </w:t>
      </w:r>
      <w:r w:rsidRPr="0071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организовывать учебную, проектную, игровую деятельность учащихся;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проектировать и осуществлять различные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пособы межличностного взаимодей</w:t>
      </w: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организовывать конструктивное общение детей в учебное и </w:t>
      </w:r>
      <w:proofErr w:type="spellStart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комфортные условия учения школьников в процессе самообразования и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атмосферу (обстановку), 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ствующую рождению и развитию ин</w:t>
      </w: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теллектуальной активности учащихся;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разрабатывать проекты, программы, планы или адаптировать типовые к условиям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развивающего образовательного процесса;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привлекать детей к проектиро</w:t>
      </w: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ванию и организовывать их содержательное взаимодействие;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своей работе продуктивные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тоды организации образовательно</w:t>
      </w: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процесса;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любой урок с точки зрения возможностей формирования ценностных ориентиров у младших школьников и формирования УУД;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создавать образовательную среду, способствующую </w:t>
      </w:r>
      <w:proofErr w:type="gramStart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эмоционально-ценностному</w:t>
      </w:r>
      <w:proofErr w:type="gramEnd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социально-личностному, познавательному, эстетичес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развитию ребенка и сохране</w:t>
      </w: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его индивидуальности;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образовательные технологиями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(проблемно-</w:t>
      </w: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диалогической, технологией продуктивного обучения, технологии постановки учебной</w:t>
      </w:r>
      <w:proofErr w:type="gramEnd"/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организации учебной ситуации,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коммуникации, рефлексии, само</w:t>
      </w: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оценки, технологией оценивания, технологией проектной деятельности и др.)</w:t>
      </w:r>
    </w:p>
    <w:p w:rsidR="00566D77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17B" w:rsidRPr="0071217B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D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71217B" w:rsidRPr="00566D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лушатель должен владеть: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дидактическими и методическими приемами,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заложенными в структуре и содер</w:t>
      </w: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жании учебного материала отдельных курсов;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приемами организации дифференцированного подхода к учащимся;</w:t>
      </w:r>
    </w:p>
    <w:p w:rsidR="0071217B" w:rsidRPr="0071217B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 формирования у учащихся умений реша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творческие задачи, распреде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работу и договариваться в процессе коллективной деятельности;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приемами организации дифференцированного подхода к учащимся;</w:t>
      </w:r>
    </w:p>
    <w:p w:rsidR="00566D77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258" w:rsidRPr="0071217B" w:rsidRDefault="00A54258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у слушателя совершенствуются следующие</w:t>
      </w:r>
    </w:p>
    <w:p w:rsidR="00A54258" w:rsidRPr="0071217B" w:rsidRDefault="00A54258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компетенции: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педагогическая деятельность:</w:t>
      </w:r>
    </w:p>
    <w:p w:rsidR="0071217B" w:rsidRPr="0071217B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готовностью реализовывать образовательные программы по учебному предмету </w:t>
      </w:r>
      <w:proofErr w:type="gramStart"/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требованиями образовательных стандартов (ПК-1);</w:t>
      </w:r>
    </w:p>
    <w:p w:rsidR="0071217B" w:rsidRPr="0071217B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способностью использовать современные методы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технологии обучения и диагно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стики (ПК-2);</w:t>
      </w:r>
    </w:p>
    <w:p w:rsidR="0071217B" w:rsidRPr="0071217B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решать задачи воспитания и духо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вно-нравственного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</w:t>
      </w:r>
      <w:proofErr w:type="gramEnd"/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учебной и </w:t>
      </w:r>
      <w:proofErr w:type="spellStart"/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(ПК-3);</w:t>
      </w:r>
    </w:p>
    <w:p w:rsidR="0071217B" w:rsidRPr="0071217B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возможности образовательной среды для достижения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обучения и обеспечения качества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учебно-воспитательного процесса средствами преподаваемого учебного предмета (ПК-4);</w:t>
      </w:r>
    </w:p>
    <w:p w:rsidR="0071217B" w:rsidRPr="0071217B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осуществлять педагогическое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провождение социализации и про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фессионального самоопределения </w:t>
      </w:r>
      <w:proofErr w:type="gramStart"/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(ПК-5);</w:t>
      </w:r>
    </w:p>
    <w:p w:rsidR="0071217B" w:rsidRPr="0071217B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взаимодействию с участниками образовательного процесса (ПК-6);</w:t>
      </w:r>
    </w:p>
    <w:p w:rsidR="0071217B" w:rsidRPr="0071217B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организовывать сотрудничество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бучающихся, поддерживать актив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и инициативность, самостоятельность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развивать их творческие спо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собности (ПК-7);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проектная деятельность:</w:t>
      </w:r>
    </w:p>
    <w:p w:rsidR="001801D0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проектировать образовательные программы (ПК-8);</w:t>
      </w:r>
    </w:p>
    <w:p w:rsidR="0071217B" w:rsidRPr="0071217B" w:rsidRDefault="001801D0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способностью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проектировать индивидуальные образовательные маршруты </w:t>
      </w:r>
      <w:proofErr w:type="gramStart"/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(ПК-9);</w:t>
      </w:r>
    </w:p>
    <w:p w:rsidR="0071217B" w:rsidRPr="0071217B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проектировать траектории своего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рофессионального роста и лично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стного развития (ПК-10);</w:t>
      </w:r>
    </w:p>
    <w:p w:rsidR="0071217B" w:rsidRPr="00566D77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6D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исследовательская деятельность:</w:t>
      </w:r>
    </w:p>
    <w:p w:rsidR="0071217B" w:rsidRPr="0071217B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использовать систематизированн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теоретические и практические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для постановки и решения исследовательских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 в области образования (ПК-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11);</w:t>
      </w:r>
    </w:p>
    <w:p w:rsidR="0071217B" w:rsidRPr="0071217B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руководить учебно-исследовател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ьской деятельностью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(ПК-12);</w:t>
      </w:r>
    </w:p>
    <w:p w:rsidR="0071217B" w:rsidRPr="00566D77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6D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культурно-просветительская деятельность:</w:t>
      </w:r>
    </w:p>
    <w:p w:rsidR="0071217B" w:rsidRPr="0071217B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выявлять и формировать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потребности различных соци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групп (ПК-13);</w:t>
      </w:r>
    </w:p>
    <w:p w:rsidR="0071217B" w:rsidRPr="0071217B" w:rsidRDefault="00566D77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способностью разрабатывать и реализовывать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культурно-просветительские про</w:t>
      </w:r>
      <w:r w:rsidR="0071217B"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 (ПК-14).</w:t>
      </w:r>
    </w:p>
    <w:p w:rsidR="0071217B" w:rsidRPr="0071217B" w:rsidRDefault="0071217B" w:rsidP="007121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67BD" w:rsidRPr="0014724A" w:rsidRDefault="008D093B" w:rsidP="0014724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77BA6" w:rsidRPr="0014724A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5825F5" w:rsidRPr="0014724A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14724A" w:rsidRDefault="00377BA6" w:rsidP="00147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93B">
        <w:rPr>
          <w:rFonts w:ascii="Times New Roman" w:hAnsi="Times New Roman" w:cs="Times New Roman"/>
          <w:b/>
          <w:sz w:val="24"/>
          <w:szCs w:val="24"/>
        </w:rPr>
        <w:t>3</w:t>
      </w:r>
      <w:r w:rsidR="004A1862" w:rsidRPr="0014724A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14724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D093B" w:rsidRDefault="008D093B" w:rsidP="008D09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17B" w:rsidRPr="0071217B" w:rsidRDefault="0071217B" w:rsidP="0071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71217B">
        <w:rPr>
          <w:rFonts w:ascii="Times New Roman" w:eastAsia="Calibri" w:hAnsi="Times New Roman" w:cs="Times New Roman"/>
          <w:b/>
          <w:sz w:val="24"/>
          <w:szCs w:val="24"/>
        </w:rPr>
        <w:t xml:space="preserve">Теория и методика преподавания </w:t>
      </w:r>
      <w:proofErr w:type="gramStart"/>
      <w:r w:rsidRPr="0071217B">
        <w:rPr>
          <w:rFonts w:ascii="Times New Roman" w:eastAsia="Calibri" w:hAnsi="Times New Roman" w:cs="Times New Roman"/>
          <w:b/>
          <w:sz w:val="24"/>
          <w:szCs w:val="24"/>
        </w:rPr>
        <w:t>ИЗО</w:t>
      </w:r>
      <w:proofErr w:type="gramEnd"/>
      <w:r w:rsidRPr="0071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D093B" w:rsidRDefault="00377BA6" w:rsidP="008D0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Цель: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="008D093B">
        <w:rPr>
          <w:rFonts w:ascii="Times New Roman" w:hAnsi="Times New Roman"/>
          <w:sz w:val="24"/>
          <w:szCs w:val="24"/>
        </w:rPr>
        <w:t xml:space="preserve">подготовка специалистов для выполнения нового вида </w:t>
      </w:r>
      <w:proofErr w:type="gramStart"/>
      <w:r w:rsidR="008D093B">
        <w:rPr>
          <w:rFonts w:ascii="Times New Roman" w:hAnsi="Times New Roman"/>
          <w:sz w:val="24"/>
          <w:szCs w:val="24"/>
        </w:rPr>
        <w:t>профессиональной</w:t>
      </w:r>
      <w:proofErr w:type="gramEnd"/>
    </w:p>
    <w:p w:rsidR="00992325" w:rsidRPr="0014724A" w:rsidRDefault="008D093B" w:rsidP="008D0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</w:t>
      </w:r>
      <w:r w:rsidR="00992325" w:rsidRPr="0014724A">
        <w:rPr>
          <w:rFonts w:ascii="Times New Roman" w:hAnsi="Times New Roman" w:cs="Times New Roman"/>
          <w:sz w:val="24"/>
          <w:szCs w:val="24"/>
        </w:rPr>
        <w:t>.</w:t>
      </w:r>
    </w:p>
    <w:p w:rsidR="008D093B" w:rsidRDefault="00377BA6" w:rsidP="0014724A">
      <w:pPr>
        <w:spacing w:after="0"/>
        <w:ind w:left="142" w:right="-83" w:hanging="142"/>
        <w:rPr>
          <w:rFonts w:ascii="Times New Roman" w:hAnsi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Pr="0014724A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8D093B">
        <w:rPr>
          <w:rFonts w:ascii="Times New Roman" w:hAnsi="Times New Roman"/>
          <w:sz w:val="24"/>
          <w:szCs w:val="24"/>
        </w:rPr>
        <w:t>специалисты с высшим образованием</w:t>
      </w:r>
    </w:p>
    <w:p w:rsidR="00992325" w:rsidRPr="0014724A" w:rsidRDefault="00377BA6" w:rsidP="0014724A">
      <w:pPr>
        <w:spacing w:after="0"/>
        <w:ind w:left="142" w:right="-83" w:hanging="142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14724A">
        <w:rPr>
          <w:rFonts w:ascii="Times New Roman" w:hAnsi="Times New Roman" w:cs="Times New Roman"/>
          <w:sz w:val="24"/>
          <w:szCs w:val="24"/>
        </w:rPr>
        <w:t xml:space="preserve">: </w:t>
      </w:r>
      <w:r w:rsidR="008D093B">
        <w:rPr>
          <w:rFonts w:ascii="Times New Roman" w:hAnsi="Times New Roman" w:cs="Times New Roman"/>
          <w:sz w:val="24"/>
          <w:szCs w:val="24"/>
        </w:rPr>
        <w:t>504</w:t>
      </w:r>
      <w:r w:rsidRPr="0014724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7BA6" w:rsidRPr="0014724A" w:rsidRDefault="00377BA6" w:rsidP="0014724A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14724A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776C9A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Cs w:val="24"/>
              </w:rPr>
            </w:pPr>
            <w:r w:rsidRPr="00776C9A">
              <w:rPr>
                <w:b/>
                <w:szCs w:val="24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77" w:rsidRPr="00776C9A" w:rsidTr="009D2F42">
        <w:trPr>
          <w:cantSplit/>
          <w:trHeight w:val="305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66D77" w:rsidRPr="0053582D" w:rsidRDefault="00566D77" w:rsidP="00CE6144">
            <w:pPr>
              <w:pStyle w:val="a5"/>
              <w:numPr>
                <w:ilvl w:val="0"/>
                <w:numId w:val="54"/>
              </w:numPr>
              <w:spacing w:after="0" w:line="240" w:lineRule="auto"/>
              <w:ind w:left="289" w:right="-3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Методика </w:t>
            </w:r>
            <w:proofErr w:type="gramStart"/>
            <w:r w:rsidRPr="00566D77">
              <w:rPr>
                <w:rFonts w:ascii="Times New Roman" w:hAnsi="Times New Roman" w:cs="Times New Roman"/>
              </w:rPr>
              <w:t>ИЗО</w:t>
            </w:r>
            <w:proofErr w:type="gramEnd"/>
            <w:r w:rsidRPr="00566D77">
              <w:rPr>
                <w:rFonts w:ascii="Times New Roman" w:hAnsi="Times New Roman" w:cs="Times New Roman"/>
              </w:rPr>
              <w:t xml:space="preserve"> как педагогическая наука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  <w:lang w:val="en-US"/>
              </w:rPr>
              <w:t>3</w:t>
            </w:r>
            <w:r w:rsidRPr="00566D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66D77" w:rsidRPr="00566D77" w:rsidRDefault="00566D77" w:rsidP="009D2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зачет</w:t>
            </w:r>
          </w:p>
        </w:tc>
      </w:tr>
      <w:tr w:rsidR="00566D77" w:rsidRPr="00776C9A" w:rsidTr="009D2F42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6D77" w:rsidRPr="00566D77" w:rsidRDefault="00566D77" w:rsidP="00CE6144">
            <w:pPr>
              <w:numPr>
                <w:ilvl w:val="0"/>
                <w:numId w:val="54"/>
              </w:numPr>
              <w:spacing w:after="0" w:line="240" w:lineRule="auto"/>
              <w:ind w:left="289" w:right="-39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Цели и задачи преподавания </w:t>
            </w:r>
            <w:proofErr w:type="gramStart"/>
            <w:r w:rsidRPr="00566D77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D77" w:rsidRPr="00566D77" w:rsidRDefault="00566D77" w:rsidP="009D2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зачет</w:t>
            </w:r>
          </w:p>
        </w:tc>
      </w:tr>
      <w:tr w:rsidR="00566D77" w:rsidRPr="00776C9A" w:rsidTr="009D2F42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6D77" w:rsidRPr="00566D77" w:rsidRDefault="00566D77" w:rsidP="00CE6144">
            <w:pPr>
              <w:numPr>
                <w:ilvl w:val="0"/>
                <w:numId w:val="54"/>
              </w:numPr>
              <w:spacing w:after="0" w:line="240" w:lineRule="auto"/>
              <w:ind w:left="289" w:right="-39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Теория и история  развития художественного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D77" w:rsidRPr="00566D77" w:rsidRDefault="00566D77" w:rsidP="009D2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зачет</w:t>
            </w:r>
          </w:p>
        </w:tc>
      </w:tr>
      <w:tr w:rsidR="00566D77" w:rsidRPr="00776C9A" w:rsidTr="009D2F42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6D77" w:rsidRPr="00566D77" w:rsidRDefault="00566D77" w:rsidP="00CE6144">
            <w:pPr>
              <w:numPr>
                <w:ilvl w:val="0"/>
                <w:numId w:val="54"/>
              </w:numPr>
              <w:spacing w:after="0" w:line="240" w:lineRule="auto"/>
              <w:ind w:left="289" w:right="-39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Теория детского изобразительного творчества.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  <w:lang w:val="en-US"/>
              </w:rPr>
              <w:t>3</w:t>
            </w:r>
            <w:r w:rsidRPr="00566D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D77" w:rsidRPr="00566D77" w:rsidRDefault="00566D77" w:rsidP="009D2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зачет</w:t>
            </w:r>
          </w:p>
        </w:tc>
      </w:tr>
      <w:tr w:rsidR="00566D77" w:rsidRPr="00776C9A" w:rsidTr="009D2F42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6D77" w:rsidRPr="00566D77" w:rsidRDefault="00566D77" w:rsidP="00CE6144">
            <w:pPr>
              <w:numPr>
                <w:ilvl w:val="0"/>
                <w:numId w:val="54"/>
              </w:numPr>
              <w:spacing w:after="0" w:line="240" w:lineRule="auto"/>
              <w:ind w:left="289" w:right="-39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Эстетическое воспитание  школьников на уроках </w:t>
            </w:r>
            <w:proofErr w:type="gramStart"/>
            <w:r w:rsidRPr="00566D77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6D77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D77" w:rsidRPr="00566D77" w:rsidRDefault="00566D77" w:rsidP="009D2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зачет</w:t>
            </w:r>
          </w:p>
        </w:tc>
      </w:tr>
      <w:tr w:rsidR="00566D77" w:rsidRPr="00776C9A" w:rsidTr="009D2F42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6D77" w:rsidRPr="00566D77" w:rsidRDefault="00566D77" w:rsidP="00CE6144">
            <w:pPr>
              <w:numPr>
                <w:ilvl w:val="0"/>
                <w:numId w:val="54"/>
              </w:numPr>
              <w:spacing w:after="0" w:line="240" w:lineRule="auto"/>
              <w:ind w:left="289" w:right="-39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Развитие мыслительных процессов школьников  на уроках </w:t>
            </w:r>
            <w:proofErr w:type="gramStart"/>
            <w:r w:rsidRPr="00566D77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D77" w:rsidRPr="00566D77" w:rsidRDefault="00566D77" w:rsidP="009D2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зачет</w:t>
            </w:r>
          </w:p>
        </w:tc>
      </w:tr>
      <w:tr w:rsidR="00566D77" w:rsidRPr="00776C9A" w:rsidTr="009D2F42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6D77" w:rsidRPr="00566D77" w:rsidRDefault="00566D77" w:rsidP="00CE6144">
            <w:pPr>
              <w:numPr>
                <w:ilvl w:val="0"/>
                <w:numId w:val="54"/>
              </w:numPr>
              <w:spacing w:after="0" w:line="240" w:lineRule="auto"/>
              <w:ind w:left="289" w:right="-39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Урок изобразительного искусства, его типы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6D77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D77" w:rsidRPr="00566D77" w:rsidRDefault="00566D77" w:rsidP="009D2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зачет</w:t>
            </w:r>
          </w:p>
        </w:tc>
      </w:tr>
      <w:tr w:rsidR="00566D77" w:rsidRPr="00776C9A" w:rsidTr="009D2F42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6D77" w:rsidRPr="00566D77" w:rsidRDefault="00566D77" w:rsidP="00CE6144">
            <w:pPr>
              <w:numPr>
                <w:ilvl w:val="0"/>
                <w:numId w:val="54"/>
              </w:numPr>
              <w:spacing w:after="0" w:line="240" w:lineRule="auto"/>
              <w:ind w:left="289" w:right="-39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Содержание занятий </w:t>
            </w:r>
            <w:proofErr w:type="gramStart"/>
            <w:r w:rsidRPr="00566D77">
              <w:rPr>
                <w:rFonts w:ascii="Times New Roman" w:hAnsi="Times New Roman" w:cs="Times New Roman"/>
              </w:rPr>
              <w:t>по</w:t>
            </w:r>
            <w:proofErr w:type="gramEnd"/>
            <w:r w:rsidRPr="00566D77">
              <w:rPr>
                <w:rFonts w:ascii="Times New Roman" w:hAnsi="Times New Roman" w:cs="Times New Roman"/>
              </w:rPr>
              <w:t xml:space="preserve"> ИЗО в школе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D77" w:rsidRPr="00566D77" w:rsidRDefault="00566D77" w:rsidP="009D2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зачет</w:t>
            </w:r>
          </w:p>
        </w:tc>
      </w:tr>
      <w:tr w:rsidR="00566D77" w:rsidRPr="00776C9A" w:rsidTr="009D2F42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6D77" w:rsidRPr="00566D77" w:rsidRDefault="00566D77" w:rsidP="00CE6144">
            <w:pPr>
              <w:numPr>
                <w:ilvl w:val="0"/>
                <w:numId w:val="54"/>
              </w:numPr>
              <w:spacing w:after="0" w:line="240" w:lineRule="auto"/>
              <w:ind w:left="289" w:right="-39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Учет успеваемости  школьников </w:t>
            </w:r>
            <w:proofErr w:type="gramStart"/>
            <w:r w:rsidRPr="00566D77">
              <w:rPr>
                <w:rFonts w:ascii="Times New Roman" w:hAnsi="Times New Roman" w:cs="Times New Roman"/>
              </w:rPr>
              <w:t>по</w:t>
            </w:r>
            <w:proofErr w:type="gramEnd"/>
            <w:r w:rsidRPr="00566D77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D77" w:rsidRPr="00566D77" w:rsidRDefault="00566D77" w:rsidP="009D2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зачет</w:t>
            </w:r>
          </w:p>
        </w:tc>
      </w:tr>
      <w:tr w:rsidR="00566D77" w:rsidRPr="00776C9A" w:rsidTr="009D2F42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6D77" w:rsidRPr="00566D77" w:rsidRDefault="00566D77" w:rsidP="00CE6144">
            <w:pPr>
              <w:numPr>
                <w:ilvl w:val="0"/>
                <w:numId w:val="54"/>
              </w:numPr>
              <w:spacing w:after="0" w:line="240" w:lineRule="auto"/>
              <w:ind w:left="289" w:right="-39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Внеклассная и внешкольная  работа по изобразительному искусству  в школе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D77" w:rsidRPr="00566D77" w:rsidRDefault="00566D77" w:rsidP="009D2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зачет</w:t>
            </w:r>
          </w:p>
        </w:tc>
      </w:tr>
      <w:tr w:rsidR="00566D77" w:rsidRPr="00776C9A" w:rsidTr="009D2F42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6D77" w:rsidRPr="00566D77" w:rsidRDefault="00566D77" w:rsidP="00CE6144">
            <w:pPr>
              <w:numPr>
                <w:ilvl w:val="0"/>
                <w:numId w:val="54"/>
              </w:numPr>
              <w:spacing w:after="0" w:line="240" w:lineRule="auto"/>
              <w:ind w:left="289" w:right="-39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Разработка наглядных пособий к урокам изобразительного искусства в школе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D77" w:rsidRPr="00566D77" w:rsidRDefault="00566D77" w:rsidP="009D2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зачет</w:t>
            </w:r>
          </w:p>
        </w:tc>
      </w:tr>
      <w:tr w:rsidR="00566D77" w:rsidRPr="00776C9A" w:rsidTr="009D2F42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6D77" w:rsidRPr="00566D77" w:rsidRDefault="00566D77" w:rsidP="00CE6144">
            <w:pPr>
              <w:numPr>
                <w:ilvl w:val="0"/>
                <w:numId w:val="54"/>
              </w:numPr>
              <w:spacing w:after="0" w:line="240" w:lineRule="auto"/>
              <w:ind w:left="289" w:right="-39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Использование альтернативных  программ в процессе обучения детей изобразительному искусству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D77" w:rsidRPr="00566D77" w:rsidRDefault="00566D77" w:rsidP="009D2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зачет</w:t>
            </w:r>
          </w:p>
        </w:tc>
      </w:tr>
      <w:tr w:rsidR="00566D77" w:rsidRPr="00776C9A" w:rsidTr="009D2F42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6D77" w:rsidRPr="00566D77" w:rsidRDefault="00566D77" w:rsidP="00CE6144">
            <w:pPr>
              <w:numPr>
                <w:ilvl w:val="0"/>
                <w:numId w:val="54"/>
              </w:numPr>
              <w:spacing w:after="0" w:line="240" w:lineRule="auto"/>
              <w:ind w:left="289" w:right="-39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Кабинет рисования, его оборудование, оформление  и материально – учебная база.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D77" w:rsidRPr="00566D77" w:rsidRDefault="00566D77" w:rsidP="009D2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зачет</w:t>
            </w:r>
          </w:p>
        </w:tc>
      </w:tr>
      <w:tr w:rsidR="00566D77" w:rsidRPr="00776C9A" w:rsidTr="009D2F42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6D77" w:rsidRPr="00566D77" w:rsidRDefault="00566D77" w:rsidP="00CE6144">
            <w:pPr>
              <w:numPr>
                <w:ilvl w:val="0"/>
                <w:numId w:val="54"/>
              </w:numPr>
              <w:spacing w:after="0" w:line="240" w:lineRule="auto"/>
              <w:ind w:left="289" w:right="-39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Составление планов – конспектов по всем типам  уроков  изобразительного искусства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C65DA8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C6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1</w:t>
            </w:r>
            <w:r w:rsidR="00C65D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D77" w:rsidRPr="00566D77" w:rsidRDefault="00566D77" w:rsidP="009D2F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зачет</w:t>
            </w:r>
          </w:p>
        </w:tc>
      </w:tr>
      <w:tr w:rsidR="00566D77" w:rsidRPr="00776C9A" w:rsidTr="009D2F42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6D77" w:rsidRPr="00566D77" w:rsidRDefault="00566D77" w:rsidP="00CE6144">
            <w:pPr>
              <w:numPr>
                <w:ilvl w:val="0"/>
                <w:numId w:val="54"/>
              </w:numPr>
              <w:spacing w:after="0" w:line="240" w:lineRule="auto"/>
              <w:ind w:left="289" w:right="-396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Составление иллюстрационного календарно – тематического плана на учебный год.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6D77" w:rsidRPr="00566D77" w:rsidRDefault="00566D7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D77" w:rsidRPr="00566D77" w:rsidRDefault="00566D77" w:rsidP="009D2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6D77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587767" w:rsidRPr="00776C9A" w:rsidTr="00566D77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CE6144" w:rsidRDefault="00CE6144" w:rsidP="00CE6144">
            <w:pPr>
              <w:tabs>
                <w:tab w:val="num" w:pos="572"/>
              </w:tabs>
              <w:snapToGrid w:val="0"/>
              <w:spacing w:after="0" w:line="240" w:lineRule="auto"/>
              <w:ind w:right="-53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566D77" w:rsidRPr="00CE6144">
              <w:rPr>
                <w:rFonts w:ascii="Times New Roman" w:hAnsi="Times New Roman" w:cs="Times New Roman"/>
                <w:b/>
              </w:rPr>
              <w:t>16</w:t>
            </w:r>
            <w:r w:rsidR="00587767" w:rsidRPr="00CE61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566D77" w:rsidRDefault="00587767" w:rsidP="00566D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6D77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566D77" w:rsidRDefault="00C65DA8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566D77" w:rsidRDefault="00587767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566D77" w:rsidRDefault="00C65DA8" w:rsidP="00566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767" w:rsidRPr="00566D77" w:rsidRDefault="00587767" w:rsidP="00566D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6D77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C65DA8" w:rsidRPr="00776C9A" w:rsidTr="006A518A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65DA8" w:rsidRPr="00566D77" w:rsidRDefault="00C65DA8" w:rsidP="00566D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6D7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65DA8" w:rsidRPr="00C65DA8" w:rsidRDefault="00C65DA8" w:rsidP="00C65D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5DA8">
              <w:rPr>
                <w:rFonts w:ascii="Times New Roman" w:hAnsi="Times New Roman" w:cs="Times New Roman"/>
                <w:b/>
              </w:rPr>
              <w:t>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65DA8" w:rsidRPr="00C65DA8" w:rsidRDefault="00C65DA8" w:rsidP="00C65D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5DA8">
              <w:rPr>
                <w:rFonts w:ascii="Times New Roman" w:hAnsi="Times New Roman" w:cs="Times New Roman"/>
                <w:b/>
              </w:rPr>
              <w:t>370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65DA8" w:rsidRPr="00C65DA8" w:rsidRDefault="00C65DA8" w:rsidP="00C65D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5DA8"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A8" w:rsidRPr="00566D77" w:rsidRDefault="00C65DA8" w:rsidP="00566D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77BA6" w:rsidRPr="00776C9A" w:rsidRDefault="00377BA6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979" w:rsidRPr="00776C9A" w:rsidRDefault="00044979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776C9A" w:rsidRDefault="008D093B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80805" w:rsidRPr="0077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1F0FA3" w:rsidRPr="00776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8D093B" w:rsidRDefault="008D093B" w:rsidP="006A5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17B" w:rsidRPr="0071217B" w:rsidRDefault="0071217B" w:rsidP="0071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71217B">
        <w:rPr>
          <w:rFonts w:ascii="Times New Roman" w:eastAsia="Calibri" w:hAnsi="Times New Roman" w:cs="Times New Roman"/>
          <w:b/>
          <w:sz w:val="24"/>
          <w:szCs w:val="24"/>
        </w:rPr>
        <w:t xml:space="preserve">Теория и методика преподавания </w:t>
      </w:r>
      <w:proofErr w:type="gramStart"/>
      <w:r w:rsidRPr="0071217B">
        <w:rPr>
          <w:rFonts w:ascii="Times New Roman" w:eastAsia="Calibri" w:hAnsi="Times New Roman" w:cs="Times New Roman"/>
          <w:b/>
          <w:sz w:val="24"/>
          <w:szCs w:val="24"/>
        </w:rPr>
        <w:t>ИЗО</w:t>
      </w:r>
      <w:proofErr w:type="gramEnd"/>
      <w:r w:rsidRPr="00712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D093B" w:rsidRPr="008D093B" w:rsidRDefault="008D093B" w:rsidP="008D0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4"/>
        <w:gridCol w:w="5931"/>
        <w:gridCol w:w="1300"/>
        <w:gridCol w:w="1984"/>
      </w:tblGrid>
      <w:tr w:rsidR="001F0FA3" w:rsidRPr="00776C9A" w:rsidTr="001F3AE1">
        <w:trPr>
          <w:trHeight w:val="682"/>
        </w:trPr>
        <w:tc>
          <w:tcPr>
            <w:tcW w:w="674" w:type="dxa"/>
          </w:tcPr>
          <w:p w:rsidR="001F0FA3" w:rsidRPr="00CC2FBF" w:rsidRDefault="001F0FA3" w:rsidP="00CC2F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31" w:type="dxa"/>
          </w:tcPr>
          <w:p w:rsidR="001F0FA3" w:rsidRPr="00CC2FBF" w:rsidRDefault="001F0FA3" w:rsidP="00CC2F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300" w:type="dxa"/>
          </w:tcPr>
          <w:p w:rsidR="001F0FA3" w:rsidRPr="00CC2FBF" w:rsidRDefault="001F0FA3" w:rsidP="00CC2F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CC2F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</w:tcPr>
          <w:p w:rsidR="001F0FA3" w:rsidRPr="00CC2FBF" w:rsidRDefault="001F0FA3" w:rsidP="00CC2F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Календарный</w:t>
            </w:r>
          </w:p>
          <w:p w:rsidR="001F0FA3" w:rsidRPr="00CC2FBF" w:rsidRDefault="001F0FA3" w:rsidP="00CC2F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период</w:t>
            </w:r>
          </w:p>
          <w:p w:rsidR="001F0FA3" w:rsidRPr="00CC2FBF" w:rsidRDefault="00CC2FBF" w:rsidP="00CC2F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(дни цикла)</w:t>
            </w:r>
          </w:p>
        </w:tc>
      </w:tr>
      <w:tr w:rsidR="001F0FA3" w:rsidRPr="00776C9A" w:rsidTr="001F3AE1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2FBF" w:rsidRPr="00776C9A" w:rsidTr="00CC2FBF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CC2FBF" w:rsidRPr="00CC2FBF" w:rsidRDefault="00CC2FBF" w:rsidP="00CC2FBF">
            <w:pPr>
              <w:ind w:right="-393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both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Методика </w:t>
            </w:r>
            <w:proofErr w:type="gramStart"/>
            <w:r w:rsidRPr="00566D77">
              <w:rPr>
                <w:rFonts w:ascii="Times New Roman" w:hAnsi="Times New Roman" w:cs="Times New Roman"/>
              </w:rPr>
              <w:t>ИЗО</w:t>
            </w:r>
            <w:proofErr w:type="gramEnd"/>
            <w:r w:rsidRPr="00566D77">
              <w:rPr>
                <w:rFonts w:ascii="Times New Roman" w:hAnsi="Times New Roman" w:cs="Times New Roman"/>
              </w:rPr>
              <w:t xml:space="preserve"> как педагогическая наука 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  <w:lang w:val="en-US"/>
              </w:rPr>
              <w:t>3</w:t>
            </w:r>
            <w:r w:rsidRPr="00566D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FBF" w:rsidRPr="00776C9A" w:rsidRDefault="00CC2FB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цикла</w:t>
            </w:r>
          </w:p>
        </w:tc>
      </w:tr>
      <w:tr w:rsidR="00CC2FBF" w:rsidRPr="00776C9A" w:rsidTr="009A3F89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CC2FBF" w:rsidRPr="00566D77" w:rsidRDefault="00CC2FBF" w:rsidP="00CC2FBF">
            <w:pPr>
              <w:ind w:right="-393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both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Цели и задачи преподавания </w:t>
            </w:r>
            <w:proofErr w:type="gramStart"/>
            <w:r w:rsidRPr="00566D77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C2FBF" w:rsidRPr="00776C9A" w:rsidRDefault="00CC2FB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BF" w:rsidRPr="00776C9A" w:rsidTr="009A3F89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CC2FBF" w:rsidRPr="00566D77" w:rsidRDefault="00CC2FBF" w:rsidP="00CC2FBF">
            <w:pPr>
              <w:ind w:right="-393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Теория и история  развития художественного образования 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C2FBF" w:rsidRPr="00776C9A" w:rsidRDefault="00CC2FB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BF" w:rsidRPr="00776C9A" w:rsidTr="009A3F89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CC2FBF" w:rsidRPr="00566D77" w:rsidRDefault="00CC2FBF" w:rsidP="00CC2FBF">
            <w:pPr>
              <w:ind w:right="-393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Теория детского изобразительного творчества.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  <w:lang w:val="en-US"/>
              </w:rPr>
              <w:t>3</w:t>
            </w:r>
            <w:r w:rsidRPr="00566D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C2FBF" w:rsidRPr="00776C9A" w:rsidRDefault="00CC2FB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BF" w:rsidRPr="00776C9A" w:rsidTr="009A3F89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CC2FBF" w:rsidRPr="00566D77" w:rsidRDefault="00CC2FBF" w:rsidP="00CC2FBF">
            <w:pPr>
              <w:ind w:right="-393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Эстетическое воспитание  школьников на уроках </w:t>
            </w:r>
            <w:proofErr w:type="gramStart"/>
            <w:r w:rsidRPr="00566D77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6D77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C2FBF" w:rsidRPr="00776C9A" w:rsidRDefault="00CC2FB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BF" w:rsidRPr="00776C9A" w:rsidTr="009A3F89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CC2FBF" w:rsidRPr="00566D77" w:rsidRDefault="00CC2FBF" w:rsidP="00CC2FBF">
            <w:pPr>
              <w:ind w:right="-393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both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Развитие мыслительных процессов школьников  на уроках </w:t>
            </w:r>
            <w:proofErr w:type="gramStart"/>
            <w:r w:rsidRPr="00566D77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C2FBF" w:rsidRPr="00776C9A" w:rsidRDefault="00CC2FB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BF" w:rsidRPr="00776C9A" w:rsidTr="009A3F89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CC2FBF" w:rsidRPr="00566D77" w:rsidRDefault="00CC2FBF" w:rsidP="00CC2FBF">
            <w:pPr>
              <w:ind w:right="-393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Урок изобразительного искусства, его типы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6D77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C2FBF" w:rsidRPr="00776C9A" w:rsidRDefault="00CC2FB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BF" w:rsidRPr="00776C9A" w:rsidTr="009A3F89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CC2FBF" w:rsidRPr="00566D77" w:rsidRDefault="00CC2FBF" w:rsidP="00CC2FBF">
            <w:pPr>
              <w:ind w:right="-393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both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Содержание занятий </w:t>
            </w:r>
            <w:proofErr w:type="gramStart"/>
            <w:r w:rsidRPr="00566D77">
              <w:rPr>
                <w:rFonts w:ascii="Times New Roman" w:hAnsi="Times New Roman" w:cs="Times New Roman"/>
              </w:rPr>
              <w:t>по</w:t>
            </w:r>
            <w:proofErr w:type="gramEnd"/>
            <w:r w:rsidRPr="00566D77">
              <w:rPr>
                <w:rFonts w:ascii="Times New Roman" w:hAnsi="Times New Roman" w:cs="Times New Roman"/>
              </w:rPr>
              <w:t xml:space="preserve"> ИЗО в школе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C2FBF" w:rsidRPr="00776C9A" w:rsidRDefault="00CC2FB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BF" w:rsidRPr="00776C9A" w:rsidTr="009A3F89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CC2FBF" w:rsidRPr="00566D77" w:rsidRDefault="00CC2FBF" w:rsidP="00CC2FBF">
            <w:pPr>
              <w:ind w:right="-393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Учет успеваемости  школьников </w:t>
            </w:r>
            <w:proofErr w:type="gramStart"/>
            <w:r w:rsidRPr="00566D77">
              <w:rPr>
                <w:rFonts w:ascii="Times New Roman" w:hAnsi="Times New Roman" w:cs="Times New Roman"/>
              </w:rPr>
              <w:t>по</w:t>
            </w:r>
            <w:proofErr w:type="gramEnd"/>
            <w:r w:rsidRPr="00566D77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C2FBF" w:rsidRPr="00776C9A" w:rsidRDefault="00CC2FB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BF" w:rsidRPr="00776C9A" w:rsidTr="009A3F89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CC2FBF" w:rsidRPr="00566D77" w:rsidRDefault="00CC2FBF" w:rsidP="00CC2FBF">
            <w:pPr>
              <w:ind w:right="-393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Внеклассная и внешкольная  работа по изобразительному искусству  в школе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C2FBF" w:rsidRPr="00776C9A" w:rsidRDefault="00CC2FB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BF" w:rsidRPr="00776C9A" w:rsidTr="009A3F89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CC2FBF" w:rsidRPr="00566D77" w:rsidRDefault="00CC2FBF" w:rsidP="00CC2FBF">
            <w:pPr>
              <w:ind w:right="-393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Разработка наглядных пособий к урокам изобразительного искусства в школе  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C2FBF" w:rsidRPr="00776C9A" w:rsidRDefault="00CC2FB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BF" w:rsidRPr="00776C9A" w:rsidTr="009A3F89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CC2FBF" w:rsidRPr="00566D77" w:rsidRDefault="00CC2FBF" w:rsidP="00CC2FBF">
            <w:pPr>
              <w:ind w:right="-393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Использование альтернативных  программ в процессе </w:t>
            </w:r>
            <w:r w:rsidRPr="00566D77">
              <w:rPr>
                <w:rFonts w:ascii="Times New Roman" w:hAnsi="Times New Roman" w:cs="Times New Roman"/>
              </w:rPr>
              <w:lastRenderedPageBreak/>
              <w:t xml:space="preserve">обучения детей изобразительному искусству 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C2FBF" w:rsidRPr="00776C9A" w:rsidRDefault="00CC2FB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BF" w:rsidRPr="00776C9A" w:rsidTr="009A3F89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CC2FBF" w:rsidRPr="00566D77" w:rsidRDefault="00CC2FBF" w:rsidP="00CC2FBF">
            <w:pPr>
              <w:ind w:right="-393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Кабинет рисования, его оборудование, оформление  и материально – учебная база.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C2FBF" w:rsidRPr="00776C9A" w:rsidRDefault="00CC2FB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BF" w:rsidRPr="00776C9A" w:rsidTr="009A3F89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CC2FBF" w:rsidRPr="00566D77" w:rsidRDefault="00CC2FBF" w:rsidP="00CC2FBF">
            <w:pPr>
              <w:ind w:right="-393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 xml:space="preserve">Составление планов – конспектов по всем типам  уроков  изобразительного искусства 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C2FBF" w:rsidRPr="00776C9A" w:rsidRDefault="00CC2FB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BF" w:rsidRPr="00776C9A" w:rsidTr="009A3F89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CC2FBF" w:rsidRPr="00566D77" w:rsidRDefault="00CC2FBF" w:rsidP="00CC2FBF">
            <w:pPr>
              <w:ind w:right="-393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Составление иллюстрационного календарно – тематического плана на учебный год.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C2FBF" w:rsidRPr="00566D77" w:rsidRDefault="00CC2FBF" w:rsidP="00201BFC">
            <w:pPr>
              <w:jc w:val="center"/>
              <w:rPr>
                <w:rFonts w:ascii="Times New Roman" w:hAnsi="Times New Roman" w:cs="Times New Roman"/>
              </w:rPr>
            </w:pPr>
            <w:r w:rsidRPr="00566D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C2FBF" w:rsidRPr="00CC2FBF" w:rsidRDefault="00CC2FBF" w:rsidP="00CC2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2FBF" w:rsidRPr="00776C9A" w:rsidTr="00207154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FBF" w:rsidRPr="00776C9A" w:rsidRDefault="00062597" w:rsidP="00CC2FBF">
            <w:pPr>
              <w:spacing w:line="276" w:lineRule="auto"/>
              <w:ind w:right="-393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CC2FBF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CC2FBF" w:rsidRPr="00776C9A" w:rsidRDefault="00CC2FBF" w:rsidP="00776C9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CC2FBF" w:rsidRPr="00776C9A" w:rsidRDefault="001801D0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FBF" w:rsidRPr="00776C9A" w:rsidRDefault="00CC2FBF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месяц</w:t>
            </w: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цикла</w:t>
            </w:r>
          </w:p>
        </w:tc>
      </w:tr>
      <w:tr w:rsidR="00CC2FBF" w:rsidRPr="00776C9A" w:rsidTr="001F3AE1">
        <w:tc>
          <w:tcPr>
            <w:tcW w:w="6605" w:type="dxa"/>
            <w:gridSpan w:val="2"/>
            <w:tcBorders>
              <w:top w:val="single" w:sz="4" w:space="0" w:color="auto"/>
            </w:tcBorders>
          </w:tcPr>
          <w:p w:rsidR="00CC2FBF" w:rsidRPr="00776C9A" w:rsidRDefault="00CC2FBF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vAlign w:val="center"/>
          </w:tcPr>
          <w:p w:rsidR="00CC2FBF" w:rsidRPr="00776C9A" w:rsidRDefault="00CC2FBF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C2FBF" w:rsidRPr="00776C9A" w:rsidRDefault="00CC2FBF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4979" w:rsidRPr="00776C9A" w:rsidRDefault="00044979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C9" w:rsidRPr="008F7376" w:rsidRDefault="008D093B" w:rsidP="008F7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4</w:t>
      </w:r>
      <w:r w:rsidR="007E0AC9" w:rsidRPr="008F7376">
        <w:rPr>
          <w:rFonts w:ascii="Times New Roman" w:hAnsi="Times New Roman" w:cs="Times New Roman"/>
          <w:b/>
          <w:sz w:val="24"/>
          <w:szCs w:val="24"/>
        </w:rPr>
        <w:t>.</w:t>
      </w:r>
      <w:r w:rsidR="00B04E5B" w:rsidRPr="008F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AC9" w:rsidRPr="008F7376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8F7376" w:rsidRDefault="007E0AC9" w:rsidP="008F7376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Pr="008F7376" w:rsidRDefault="007E0AC9" w:rsidP="008F737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Реализация настоящей дополнительной профессиональной программы профессиональной переподготовки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8F7376" w:rsidRDefault="00CA710F" w:rsidP="008F737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8F7376" w:rsidRDefault="008D093B" w:rsidP="008F7376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5</w:t>
      </w:r>
      <w:r w:rsidR="00377BA6" w:rsidRPr="008F7376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8F7376">
        <w:rPr>
          <w:rFonts w:ascii="Times New Roman" w:hAnsi="Times New Roman" w:cs="Times New Roman"/>
          <w:sz w:val="24"/>
          <w:szCs w:val="24"/>
        </w:rPr>
        <w:t xml:space="preserve"> </w:t>
      </w:r>
      <w:r w:rsidR="005825F5" w:rsidRPr="008F7376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8F7376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8F7376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8F7376" w:rsidRDefault="005825F5" w:rsidP="008F7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8F7376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8F7376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8F7376" w:rsidRDefault="00B04E5B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8F7376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8F7376" w:rsidRDefault="00B04E5B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8F7376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8F7376" w:rsidRDefault="00377BA6" w:rsidP="008F737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710FA5" w:rsidRPr="008F7376" w:rsidRDefault="00710FA5" w:rsidP="008F737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8F7376" w:rsidRDefault="008D093B" w:rsidP="008F737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6</w:t>
      </w:r>
      <w:r w:rsidR="002644AF" w:rsidRPr="008F7376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Арнхейм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Новые очерки по психологии искусства.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Бабанский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Педагогический процесс.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1989. 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Беспалько В.П. Слагаемые педагогической технологии.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.,1989.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 Личность и ее формирование в детском возрасте.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1968. 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Бордовская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Диалектика педагогического исследования: логико-методологические проблемы.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Пб, 2001.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Викулина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М.А. Личностно-ориентированный подход в педагогике: теоретическое обоснование и пути реализации /М.А.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Викулина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—У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чебное пособие. -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НГЛУ, 2004. -296с.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Виппер Б.Р. Введение в историческое изучение искусства.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.,1985.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Кириенко В.Н. Психология способностей к изобразительной деятельности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1987.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КоджаспироваГ.М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Педагогический словарь: Для студентов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сред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 /Г.М.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Коджаспирова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А.Ю.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Коджаспиров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Изд. центр «Академия», 2004. С. 162. 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КозыревВ.А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Радионова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Н.Ф.Разработка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квалификационных требований к профессиональной деятельности в сфере образования / В.А. Козырев, Н.Ф.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Радионова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СПб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РГПУ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им.А.И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Герцена, 2006. 152 с.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КраевскийВ.В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Методология педагогической науки.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2001. 12.КузинВ.С. Изобразительное искусство и методика его преподавания в школе. Учебник. 3-е изд.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1998.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КузинВ.С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Психология. Учебник. 3-е изд.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1997.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КузовлевВ.П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Преподавание в вузе: наука и искусство // Педагогика. —2000.-No1.-С. 52-58.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КузьминаН.В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Способности, одаренность и талант учителя.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.,1983.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ЛебедкоВ.К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о пространстве и искусство.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1993.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Леднев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Научное образование: развитие способности к научному творчеству.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2002.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И.Я. Дидактические основы методов обучения.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1981. 19.Линдсей П.,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Норман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Переработка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информацииу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человека: Введение в психологию.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., 1974.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Мелик-Пашаев А.А. Педагогика искусства и творческие способности.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., 1981.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Молева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Белютина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Педагогическая система Академии художеств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ХVIIIв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., 1986.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 Мудрость красоты.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., 1962.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Ростовцев Н.Н. Методика преподавания изобразительного искусства в школе: Учебник для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граф. фак.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ин-тов. –3-е изд., доп. и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–М.: АГАР, 1998.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Сластёнин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ПодымоваЛ.С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Педагогика: инновационная деятельность / В.А.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Сластёнин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1997. 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технологии обучения / Под ред.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Г.В.Борисовой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Пб, 2002.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 Е.Н., Лузина Л.М. Педагогу о современных подходах и концепциях воспитания /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Е.Н.Степанов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Л.М.Лузина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2002. С.139.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Шорохов Е.В. Методика преподавания композиции на уроках изобразительного искусства в школе. Пособие для учителей. Изд. 2-е, доп. и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., “Просвещение”, 1986.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Шорохов Е.В. Основы композиции.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., 1979.</w:t>
      </w:r>
    </w:p>
    <w:p w:rsidR="00F9441D" w:rsidRPr="008F7376" w:rsidRDefault="00F9441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Юсов Б.П. Вопросы художественного развития школьников на занятиях изобразительным искусством.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., 1987.</w:t>
      </w:r>
    </w:p>
    <w:p w:rsidR="0014724A" w:rsidRPr="008F7376" w:rsidRDefault="0014724A" w:rsidP="008F7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8F7376" w:rsidRDefault="0014724A" w:rsidP="008F7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D093B" w:rsidRPr="008F7376"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8F7376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8F7376">
        <w:rPr>
          <w:rFonts w:ascii="Times New Roman" w:hAnsi="Times New Roman" w:cs="Times New Roman"/>
          <w:b/>
          <w:sz w:val="24"/>
          <w:szCs w:val="24"/>
        </w:rPr>
        <w:t>.</w:t>
      </w:r>
    </w:p>
    <w:p w:rsidR="002644AF" w:rsidRPr="008F7376" w:rsidRDefault="00B04E5B" w:rsidP="008F73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2644AF" w:rsidRPr="008F7376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8F7376" w:rsidRDefault="00B04E5B" w:rsidP="008F73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8F7376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8F7376" w:rsidRDefault="00A340CD" w:rsidP="008F73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8F7376" w:rsidRDefault="008D093B" w:rsidP="008F7376">
      <w:pPr>
        <w:pStyle w:val="a5"/>
        <w:autoSpaceDN w:val="0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8</w:t>
      </w:r>
      <w:r w:rsidR="001D2ADD" w:rsidRPr="008F73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40CD" w:rsidRPr="008F7376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8F7376" w:rsidRDefault="00A340CD" w:rsidP="008F737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8F7376" w:rsidRDefault="00A340CD" w:rsidP="008F7376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8F7376" w:rsidRDefault="00A340CD" w:rsidP="008F7376">
      <w:pPr>
        <w:pStyle w:val="a5"/>
        <w:numPr>
          <w:ilvl w:val="0"/>
          <w:numId w:val="2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A340CD" w:rsidRPr="008F7376" w:rsidRDefault="00A340CD" w:rsidP="008F7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73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8F7376" w:rsidRDefault="00A340CD" w:rsidP="008F737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8F7376" w:rsidRDefault="00A340CD" w:rsidP="008F737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8F7376" w:rsidRDefault="00A340CD" w:rsidP="008F737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8F7376" w:rsidRDefault="00A340CD" w:rsidP="008F7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52184" w:rsidRPr="008F7376" w:rsidRDefault="00E5535A" w:rsidP="008F7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376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552184" w:rsidRPr="008F7376" w:rsidRDefault="00552184" w:rsidP="008F7376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8609E"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результат изучения предмета «Изобразительное искусство», обозначенный как один из </w:t>
      </w:r>
      <w:proofErr w:type="spellStart"/>
      <w:r w:rsidR="0088609E"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88609E"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 государственном стандарте начального общего образования:</w:t>
      </w:r>
      <w:r w:rsidR="0088609E"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Формирование эстетических потребностей, ценностей и чувств.</w:t>
      </w:r>
      <w:r w:rsidR="0088609E"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 и др.).</w:t>
      </w:r>
      <w:r w:rsidR="0088609E"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Способность к художественному познанию мира.</w:t>
      </w:r>
      <w:r w:rsidR="0088609E"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2184" w:rsidRPr="008F7376" w:rsidRDefault="00552184" w:rsidP="008F7376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разделы Примерной программы по изобразительному искусству для основной ступени общего образования, которые относятся к содержательной линии, обеспечивающей формирование обобщенного понимания роли средств художественной выразительности в изобразительной деятельности: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Специфика художественного изображения.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Линия, штрих, пятно.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Конструктивные виды искусства.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Художественный диалог культур.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4FD9" w:rsidRPr="008F7376" w:rsidRDefault="00552184" w:rsidP="008F7376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авторов, чьи учебники по изобразительному искусству в условиях перехода на новый стандарт способны обеспечить наибольшие возможности для изучения художественной культуры Новгородского края: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Л.А.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Н.А.Горяева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О.В.Островская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В.С.Кузин</w:t>
      </w:r>
      <w:proofErr w:type="spellEnd"/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Э.И.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Кубышкина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Т.Я.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Л.В.Ершова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Г.А.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Поровская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184" w:rsidRPr="008F7376" w:rsidRDefault="00552184" w:rsidP="008F7376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184" w:rsidRPr="008F7376" w:rsidRDefault="00552184" w:rsidP="008F737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те художественные техники и материалы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были впервые обозначены как формы учебной деятельности школьников в новом ФГОС второго поколения: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Коллаж,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аппликация.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Гуашь, акварель, пастель.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Фотография, видеосъемка, компьютерная анимация.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2184" w:rsidRPr="008F7376" w:rsidRDefault="00552184" w:rsidP="008F7376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sz w:val="24"/>
          <w:szCs w:val="24"/>
        </w:rPr>
        <w:t xml:space="preserve">5.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средство обучения, дидактические свойства которого позволяют формировать представление о работе с художественными материалами живописи и графики: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Таблицы по народным промыслам, декоративно-прикладному искусству, русскому костюму.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Учебники по изобразительному искусству.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Книги по стилям изобразительного искусства и архитектуры.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Видеофильмы о художниках.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2184" w:rsidRPr="008F7376" w:rsidRDefault="00552184" w:rsidP="008F7376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метод, уровень владения которым в методике художественного образования обозначен как высокий: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Метод перспективы и ретроспективы.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Метод моделирования художественно-творческого процесса.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Педагогический рисунок.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Объяснительно-иллюстративный метод.</w:t>
      </w:r>
    </w:p>
    <w:p w:rsidR="00552184" w:rsidRPr="008F7376" w:rsidRDefault="00552184" w:rsidP="008F7376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184" w:rsidRPr="008F7376" w:rsidRDefault="00552184" w:rsidP="008F7376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прие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ы), направленные на формирование понимания роли изобразительной символики и традиционных образов в развитии культуры: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Приём выстраивания ассоциативно-смысловых «цепочек».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Сравнительный анализ средств художественной выразительности.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Приём подбора иллюстративного и искусствоведческого материала для передачи целостного образа эпохи.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Приём передачи сложного (философского, жизненного) содержания в простых, условных формах.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2184" w:rsidRPr="008F7376" w:rsidRDefault="00552184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правильное название методического издания, имеющего электронное приложение в виде диска: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«Искусство в школе»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«Изобразительное искусство в школе»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«Искусство» (приложение к журналу «Первое сентября»)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«Искусство: Всё для учителя!».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2184" w:rsidRPr="008F7376" w:rsidRDefault="00552184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текстовом редакторе копирование становится возможным после: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установки курсора в определенное место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выделения фрагмента текста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сохранения файла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распечатки файла</w:t>
      </w:r>
    </w:p>
    <w:p w:rsidR="00060CED" w:rsidRPr="008F7376" w:rsidRDefault="00552184" w:rsidP="008F7376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рабочего места учителя как пользователя информационной образовательной среды может выступать: (выберите несколько вариантов ответа)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Отдельное рабочее место в Информационном центре, библиотеке,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медиатеке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Отдельный компьютер в любом месте школы для доступа родителей к информационному пространству школы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Компьютерный класс с 10-15 рабочими местами учеников и ПК учителя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Один или несколько компьютеров на рабочих местах в учительской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Отдельный компьютер на рабочих местах сотрудников администрации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Отдельный компьютер с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мультимедиапроектром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подключен-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spellEnd"/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программы Б. М. </w:t>
      </w:r>
      <w:proofErr w:type="spell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заложены виды художественной деятельности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0CED"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Конструктивная, воспитательная; изобразительная</w:t>
      </w:r>
      <w:r w:rsidR="00060CED"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Художественная, творческая, конструктивная</w:t>
      </w:r>
      <w:r w:rsidR="00060CED"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Изобразительная, художественная, конструктивная</w:t>
      </w:r>
      <w:r w:rsidR="00060CED"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Развивающая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художественная, изобразительная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0CED" w:rsidRPr="008F7376" w:rsidRDefault="00060CE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12. </w:t>
      </w:r>
      <w:r w:rsidR="00552184"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Выдающийся русский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иконописец, автор «Троицы»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В. Васнецов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Дионисий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Феофан Грек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="00552184"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Рублев</w:t>
      </w:r>
      <w:r w:rsidR="00552184"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2184"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В.С. Кузина положены: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Рисование на темы, работа красками, обучение декоративной работе, беседы об изобразительном искусстве и красоте вокруг нас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Рисование по представлению, рисование на темы, обучение декоративной работе, беседы об изобразительном искусстве и красоте вокруг нас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Рисование с натуры, рисование на темы, обучение творческой деятельности, беседы об изобразительном искусстве и красоте вокруг нас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Рисование с натуры, рисование на темы, обучение декоративной работе, беседы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изобразительном искусстве и красоте вокруг нас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0CED" w:rsidRPr="008F7376" w:rsidRDefault="00060CE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Древней Руси особенно активно развивалась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Скульптура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Мозаика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Иконопись </w:t>
      </w:r>
    </w:p>
    <w:p w:rsidR="00060CED" w:rsidRPr="008F7376" w:rsidRDefault="00060CE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Керамика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2184" w:rsidRPr="008F7376" w:rsidRDefault="00060CED" w:rsidP="008F73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построении картин Р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енессанса глубина передается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Иллюзорно-пространственно</w:t>
      </w:r>
      <w:proofErr w:type="gramEnd"/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Декоративно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Плоско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передается</w:t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2184" w:rsidRPr="008F7376" w:rsidRDefault="00552184" w:rsidP="008F7376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52184" w:rsidRPr="008F7376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3E5"/>
    <w:multiLevelType w:val="hybridMultilevel"/>
    <w:tmpl w:val="F862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306D"/>
    <w:multiLevelType w:val="hybridMultilevel"/>
    <w:tmpl w:val="ED44FCE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5110756"/>
    <w:multiLevelType w:val="hybridMultilevel"/>
    <w:tmpl w:val="35509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3DC8"/>
    <w:multiLevelType w:val="hybridMultilevel"/>
    <w:tmpl w:val="C3A2AEA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7992C70"/>
    <w:multiLevelType w:val="hybridMultilevel"/>
    <w:tmpl w:val="F400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76629"/>
    <w:multiLevelType w:val="hybridMultilevel"/>
    <w:tmpl w:val="F0384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70B12"/>
    <w:multiLevelType w:val="hybridMultilevel"/>
    <w:tmpl w:val="A316F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95B11"/>
    <w:multiLevelType w:val="hybridMultilevel"/>
    <w:tmpl w:val="D7520A4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18715EDB"/>
    <w:multiLevelType w:val="hybridMultilevel"/>
    <w:tmpl w:val="78B2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8313ED"/>
    <w:multiLevelType w:val="hybridMultilevel"/>
    <w:tmpl w:val="2536CC9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1A79480A"/>
    <w:multiLevelType w:val="hybridMultilevel"/>
    <w:tmpl w:val="B8C05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26FF3"/>
    <w:multiLevelType w:val="hybridMultilevel"/>
    <w:tmpl w:val="02CEFCB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215579EF"/>
    <w:multiLevelType w:val="hybridMultilevel"/>
    <w:tmpl w:val="39004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8135B"/>
    <w:multiLevelType w:val="hybridMultilevel"/>
    <w:tmpl w:val="8BF2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061E1"/>
    <w:multiLevelType w:val="hybridMultilevel"/>
    <w:tmpl w:val="79D2F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71966"/>
    <w:multiLevelType w:val="hybridMultilevel"/>
    <w:tmpl w:val="14CC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F22C6"/>
    <w:multiLevelType w:val="hybridMultilevel"/>
    <w:tmpl w:val="923C9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C247F"/>
    <w:multiLevelType w:val="hybridMultilevel"/>
    <w:tmpl w:val="CF8238A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2912507E"/>
    <w:multiLevelType w:val="hybridMultilevel"/>
    <w:tmpl w:val="5B9E532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2975390C"/>
    <w:multiLevelType w:val="hybridMultilevel"/>
    <w:tmpl w:val="7328389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2E39724F"/>
    <w:multiLevelType w:val="hybridMultilevel"/>
    <w:tmpl w:val="035AF8A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316B7FC5"/>
    <w:multiLevelType w:val="hybridMultilevel"/>
    <w:tmpl w:val="F20C48A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2">
    <w:nsid w:val="327A2E71"/>
    <w:multiLevelType w:val="hybridMultilevel"/>
    <w:tmpl w:val="D932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809E8"/>
    <w:multiLevelType w:val="hybridMultilevel"/>
    <w:tmpl w:val="946E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79C1C40"/>
    <w:multiLevelType w:val="hybridMultilevel"/>
    <w:tmpl w:val="EA18237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3BB72A73"/>
    <w:multiLevelType w:val="hybridMultilevel"/>
    <w:tmpl w:val="5E6A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E73"/>
    <w:multiLevelType w:val="hybridMultilevel"/>
    <w:tmpl w:val="FEC8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D90A7E"/>
    <w:multiLevelType w:val="hybridMultilevel"/>
    <w:tmpl w:val="4F6423E8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9">
    <w:nsid w:val="408E46E7"/>
    <w:multiLevelType w:val="hybridMultilevel"/>
    <w:tmpl w:val="7D5E25D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0">
    <w:nsid w:val="43DC240C"/>
    <w:multiLevelType w:val="hybridMultilevel"/>
    <w:tmpl w:val="24088E2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1">
    <w:nsid w:val="447B6404"/>
    <w:multiLevelType w:val="hybridMultilevel"/>
    <w:tmpl w:val="69EAADF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2">
    <w:nsid w:val="448026BF"/>
    <w:multiLevelType w:val="hybridMultilevel"/>
    <w:tmpl w:val="65FE1BE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3">
    <w:nsid w:val="45E533B8"/>
    <w:multiLevelType w:val="hybridMultilevel"/>
    <w:tmpl w:val="9A00820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4">
    <w:nsid w:val="463C39B7"/>
    <w:multiLevelType w:val="hybridMultilevel"/>
    <w:tmpl w:val="AD04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517FB7"/>
    <w:multiLevelType w:val="hybridMultilevel"/>
    <w:tmpl w:val="AC0601D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6">
    <w:nsid w:val="49EB0897"/>
    <w:multiLevelType w:val="hybridMultilevel"/>
    <w:tmpl w:val="8A92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793108"/>
    <w:multiLevelType w:val="hybridMultilevel"/>
    <w:tmpl w:val="9886F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743FCB"/>
    <w:multiLevelType w:val="hybridMultilevel"/>
    <w:tmpl w:val="FAB212C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9">
    <w:nsid w:val="5B563507"/>
    <w:multiLevelType w:val="hybridMultilevel"/>
    <w:tmpl w:val="10E468F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0">
    <w:nsid w:val="5E953BBA"/>
    <w:multiLevelType w:val="hybridMultilevel"/>
    <w:tmpl w:val="32DEE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3519B2"/>
    <w:multiLevelType w:val="hybridMultilevel"/>
    <w:tmpl w:val="DF58B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4E080D"/>
    <w:multiLevelType w:val="hybridMultilevel"/>
    <w:tmpl w:val="155CDF0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3">
    <w:nsid w:val="67655812"/>
    <w:multiLevelType w:val="hybridMultilevel"/>
    <w:tmpl w:val="7D746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D441FEC"/>
    <w:multiLevelType w:val="hybridMultilevel"/>
    <w:tmpl w:val="0FB4F06C"/>
    <w:lvl w:ilvl="0" w:tplc="F6BAF2B8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5">
    <w:nsid w:val="70776797"/>
    <w:multiLevelType w:val="hybridMultilevel"/>
    <w:tmpl w:val="921819A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6">
    <w:nsid w:val="71174B17"/>
    <w:multiLevelType w:val="hybridMultilevel"/>
    <w:tmpl w:val="EB7A543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7">
    <w:nsid w:val="7139664C"/>
    <w:multiLevelType w:val="hybridMultilevel"/>
    <w:tmpl w:val="7818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6B69FE"/>
    <w:multiLevelType w:val="hybridMultilevel"/>
    <w:tmpl w:val="FC0842F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9">
    <w:nsid w:val="7588354E"/>
    <w:multiLevelType w:val="hybridMultilevel"/>
    <w:tmpl w:val="38D4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0907D4"/>
    <w:multiLevelType w:val="hybridMultilevel"/>
    <w:tmpl w:val="1576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5B3C8A"/>
    <w:multiLevelType w:val="hybridMultilevel"/>
    <w:tmpl w:val="73DADE4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52">
    <w:nsid w:val="77681C6E"/>
    <w:multiLevelType w:val="hybridMultilevel"/>
    <w:tmpl w:val="9EBC1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7B4363"/>
    <w:multiLevelType w:val="hybridMultilevel"/>
    <w:tmpl w:val="FBF0B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353B7A"/>
    <w:multiLevelType w:val="hybridMultilevel"/>
    <w:tmpl w:val="050E5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4"/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</w:num>
  <w:num w:numId="29">
    <w:abstractNumId w:val="47"/>
  </w:num>
  <w:num w:numId="30">
    <w:abstractNumId w:val="2"/>
  </w:num>
  <w:num w:numId="31">
    <w:abstractNumId w:val="15"/>
  </w:num>
  <w:num w:numId="32">
    <w:abstractNumId w:val="26"/>
  </w:num>
  <w:num w:numId="33">
    <w:abstractNumId w:val="6"/>
  </w:num>
  <w:num w:numId="34">
    <w:abstractNumId w:val="53"/>
  </w:num>
  <w:num w:numId="35">
    <w:abstractNumId w:val="12"/>
  </w:num>
  <w:num w:numId="36">
    <w:abstractNumId w:val="40"/>
  </w:num>
  <w:num w:numId="37">
    <w:abstractNumId w:val="10"/>
  </w:num>
  <w:num w:numId="38">
    <w:abstractNumId w:val="23"/>
  </w:num>
  <w:num w:numId="39">
    <w:abstractNumId w:val="16"/>
  </w:num>
  <w:num w:numId="40">
    <w:abstractNumId w:val="37"/>
  </w:num>
  <w:num w:numId="41">
    <w:abstractNumId w:val="54"/>
  </w:num>
  <w:num w:numId="42">
    <w:abstractNumId w:val="27"/>
  </w:num>
  <w:num w:numId="43">
    <w:abstractNumId w:val="4"/>
  </w:num>
  <w:num w:numId="44">
    <w:abstractNumId w:val="14"/>
  </w:num>
  <w:num w:numId="45">
    <w:abstractNumId w:val="50"/>
  </w:num>
  <w:num w:numId="46">
    <w:abstractNumId w:val="52"/>
  </w:num>
  <w:num w:numId="47">
    <w:abstractNumId w:val="49"/>
  </w:num>
  <w:num w:numId="48">
    <w:abstractNumId w:val="36"/>
  </w:num>
  <w:num w:numId="49">
    <w:abstractNumId w:val="34"/>
  </w:num>
  <w:num w:numId="50">
    <w:abstractNumId w:val="22"/>
  </w:num>
  <w:num w:numId="51">
    <w:abstractNumId w:val="0"/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</w:num>
  <w:num w:numId="54">
    <w:abstractNumId w:val="28"/>
  </w:num>
  <w:num w:numId="55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4FD9"/>
    <w:rsid w:val="000266A3"/>
    <w:rsid w:val="00032746"/>
    <w:rsid w:val="00043043"/>
    <w:rsid w:val="00044979"/>
    <w:rsid w:val="00052F0D"/>
    <w:rsid w:val="00060CED"/>
    <w:rsid w:val="00062597"/>
    <w:rsid w:val="00065133"/>
    <w:rsid w:val="00066C94"/>
    <w:rsid w:val="000712C7"/>
    <w:rsid w:val="0008240B"/>
    <w:rsid w:val="00082AEE"/>
    <w:rsid w:val="000905E1"/>
    <w:rsid w:val="000A4BA9"/>
    <w:rsid w:val="000B360D"/>
    <w:rsid w:val="000E010C"/>
    <w:rsid w:val="00141BF6"/>
    <w:rsid w:val="00142D73"/>
    <w:rsid w:val="0014410C"/>
    <w:rsid w:val="0014724A"/>
    <w:rsid w:val="001516EA"/>
    <w:rsid w:val="00155FAC"/>
    <w:rsid w:val="00157ABB"/>
    <w:rsid w:val="001661C6"/>
    <w:rsid w:val="001707CB"/>
    <w:rsid w:val="00171849"/>
    <w:rsid w:val="00177E13"/>
    <w:rsid w:val="001801D0"/>
    <w:rsid w:val="00192BAC"/>
    <w:rsid w:val="001A47C3"/>
    <w:rsid w:val="001A61A9"/>
    <w:rsid w:val="001C6A02"/>
    <w:rsid w:val="001D2ADD"/>
    <w:rsid w:val="001F0FA3"/>
    <w:rsid w:val="001F2457"/>
    <w:rsid w:val="001F3AE1"/>
    <w:rsid w:val="00207154"/>
    <w:rsid w:val="00210705"/>
    <w:rsid w:val="00212BE5"/>
    <w:rsid w:val="002164EB"/>
    <w:rsid w:val="00245D49"/>
    <w:rsid w:val="00251706"/>
    <w:rsid w:val="0025415D"/>
    <w:rsid w:val="002604FD"/>
    <w:rsid w:val="00260B56"/>
    <w:rsid w:val="00263277"/>
    <w:rsid w:val="002644AF"/>
    <w:rsid w:val="00273D48"/>
    <w:rsid w:val="0029145F"/>
    <w:rsid w:val="002928D2"/>
    <w:rsid w:val="002A340A"/>
    <w:rsid w:val="002C1652"/>
    <w:rsid w:val="002F15BB"/>
    <w:rsid w:val="002F2F3F"/>
    <w:rsid w:val="00314378"/>
    <w:rsid w:val="00316D85"/>
    <w:rsid w:val="003201A3"/>
    <w:rsid w:val="003235C0"/>
    <w:rsid w:val="00324319"/>
    <w:rsid w:val="0034253E"/>
    <w:rsid w:val="00377B9C"/>
    <w:rsid w:val="00377BA6"/>
    <w:rsid w:val="003867F5"/>
    <w:rsid w:val="00391A93"/>
    <w:rsid w:val="003C2632"/>
    <w:rsid w:val="003D411A"/>
    <w:rsid w:val="003D7143"/>
    <w:rsid w:val="003D7FD3"/>
    <w:rsid w:val="003E5B3F"/>
    <w:rsid w:val="003F72DE"/>
    <w:rsid w:val="003F7B4F"/>
    <w:rsid w:val="0040001F"/>
    <w:rsid w:val="004008CD"/>
    <w:rsid w:val="00405E53"/>
    <w:rsid w:val="00407F01"/>
    <w:rsid w:val="004347B9"/>
    <w:rsid w:val="004408A4"/>
    <w:rsid w:val="00470E51"/>
    <w:rsid w:val="004718E8"/>
    <w:rsid w:val="00474D3C"/>
    <w:rsid w:val="004A1862"/>
    <w:rsid w:val="004A434B"/>
    <w:rsid w:val="004B56AC"/>
    <w:rsid w:val="004C1181"/>
    <w:rsid w:val="004C1A72"/>
    <w:rsid w:val="004F624C"/>
    <w:rsid w:val="0050742A"/>
    <w:rsid w:val="00510711"/>
    <w:rsid w:val="0053582D"/>
    <w:rsid w:val="00540231"/>
    <w:rsid w:val="005410CE"/>
    <w:rsid w:val="00552184"/>
    <w:rsid w:val="005650F0"/>
    <w:rsid w:val="00566D77"/>
    <w:rsid w:val="005825F5"/>
    <w:rsid w:val="00587767"/>
    <w:rsid w:val="005A2DBC"/>
    <w:rsid w:val="005A320C"/>
    <w:rsid w:val="005A658A"/>
    <w:rsid w:val="005E4B14"/>
    <w:rsid w:val="00605791"/>
    <w:rsid w:val="0060754E"/>
    <w:rsid w:val="00615EFF"/>
    <w:rsid w:val="006167BD"/>
    <w:rsid w:val="00636C31"/>
    <w:rsid w:val="006571E4"/>
    <w:rsid w:val="00664F63"/>
    <w:rsid w:val="00666CD0"/>
    <w:rsid w:val="0066775D"/>
    <w:rsid w:val="00681EA0"/>
    <w:rsid w:val="00682BEF"/>
    <w:rsid w:val="00682CA5"/>
    <w:rsid w:val="006845AC"/>
    <w:rsid w:val="006923B1"/>
    <w:rsid w:val="006A3484"/>
    <w:rsid w:val="006A518A"/>
    <w:rsid w:val="006C37BF"/>
    <w:rsid w:val="006D2696"/>
    <w:rsid w:val="006E3930"/>
    <w:rsid w:val="006E4852"/>
    <w:rsid w:val="006E6099"/>
    <w:rsid w:val="00710FA5"/>
    <w:rsid w:val="0071217B"/>
    <w:rsid w:val="007260BF"/>
    <w:rsid w:val="0073434C"/>
    <w:rsid w:val="00743008"/>
    <w:rsid w:val="0075274A"/>
    <w:rsid w:val="00776C9A"/>
    <w:rsid w:val="007A5496"/>
    <w:rsid w:val="007B1A3F"/>
    <w:rsid w:val="007B316E"/>
    <w:rsid w:val="007C3637"/>
    <w:rsid w:val="007D7955"/>
    <w:rsid w:val="007E0AC9"/>
    <w:rsid w:val="007E5C1E"/>
    <w:rsid w:val="007E7CEE"/>
    <w:rsid w:val="007F1A33"/>
    <w:rsid w:val="00876412"/>
    <w:rsid w:val="00876F1F"/>
    <w:rsid w:val="0088609E"/>
    <w:rsid w:val="0089657C"/>
    <w:rsid w:val="008969FF"/>
    <w:rsid w:val="008A3020"/>
    <w:rsid w:val="008C1298"/>
    <w:rsid w:val="008D093B"/>
    <w:rsid w:val="008F7376"/>
    <w:rsid w:val="00913621"/>
    <w:rsid w:val="00916690"/>
    <w:rsid w:val="0092104C"/>
    <w:rsid w:val="00960232"/>
    <w:rsid w:val="00961E1B"/>
    <w:rsid w:val="00981535"/>
    <w:rsid w:val="00984FB5"/>
    <w:rsid w:val="00991DF0"/>
    <w:rsid w:val="00992325"/>
    <w:rsid w:val="009950BF"/>
    <w:rsid w:val="009A38C4"/>
    <w:rsid w:val="009B7CD1"/>
    <w:rsid w:val="009C3E57"/>
    <w:rsid w:val="009D2A22"/>
    <w:rsid w:val="009D2F42"/>
    <w:rsid w:val="009E32AE"/>
    <w:rsid w:val="009F1939"/>
    <w:rsid w:val="00A018D7"/>
    <w:rsid w:val="00A340CD"/>
    <w:rsid w:val="00A54258"/>
    <w:rsid w:val="00A8045F"/>
    <w:rsid w:val="00A9387D"/>
    <w:rsid w:val="00AB7B80"/>
    <w:rsid w:val="00AD414C"/>
    <w:rsid w:val="00AE18FC"/>
    <w:rsid w:val="00AE270D"/>
    <w:rsid w:val="00AE4269"/>
    <w:rsid w:val="00AF63AC"/>
    <w:rsid w:val="00B04E5B"/>
    <w:rsid w:val="00B073B8"/>
    <w:rsid w:val="00B10A28"/>
    <w:rsid w:val="00B11E7C"/>
    <w:rsid w:val="00B3246A"/>
    <w:rsid w:val="00B3770D"/>
    <w:rsid w:val="00B44E02"/>
    <w:rsid w:val="00B65D9D"/>
    <w:rsid w:val="00B81B4B"/>
    <w:rsid w:val="00B83954"/>
    <w:rsid w:val="00B91D55"/>
    <w:rsid w:val="00BB4CB6"/>
    <w:rsid w:val="00BE3DC1"/>
    <w:rsid w:val="00BF1A1F"/>
    <w:rsid w:val="00C15CD3"/>
    <w:rsid w:val="00C23B3B"/>
    <w:rsid w:val="00C32DCE"/>
    <w:rsid w:val="00C477D8"/>
    <w:rsid w:val="00C61FCD"/>
    <w:rsid w:val="00C65DA8"/>
    <w:rsid w:val="00C70A7E"/>
    <w:rsid w:val="00C74459"/>
    <w:rsid w:val="00C757FF"/>
    <w:rsid w:val="00C80ED5"/>
    <w:rsid w:val="00C81208"/>
    <w:rsid w:val="00C8274E"/>
    <w:rsid w:val="00C831BD"/>
    <w:rsid w:val="00CA5176"/>
    <w:rsid w:val="00CA710F"/>
    <w:rsid w:val="00CB0DF8"/>
    <w:rsid w:val="00CC0D02"/>
    <w:rsid w:val="00CC2A35"/>
    <w:rsid w:val="00CC2FBF"/>
    <w:rsid w:val="00CC611A"/>
    <w:rsid w:val="00CC6612"/>
    <w:rsid w:val="00CC667A"/>
    <w:rsid w:val="00CC6CCE"/>
    <w:rsid w:val="00CD09CF"/>
    <w:rsid w:val="00CE1674"/>
    <w:rsid w:val="00CE6144"/>
    <w:rsid w:val="00CE7C3F"/>
    <w:rsid w:val="00CF2DF2"/>
    <w:rsid w:val="00D047DC"/>
    <w:rsid w:val="00D15102"/>
    <w:rsid w:val="00D173E9"/>
    <w:rsid w:val="00D206C0"/>
    <w:rsid w:val="00D230BA"/>
    <w:rsid w:val="00D232A6"/>
    <w:rsid w:val="00D326CF"/>
    <w:rsid w:val="00D32EAD"/>
    <w:rsid w:val="00D34B59"/>
    <w:rsid w:val="00D73387"/>
    <w:rsid w:val="00D77F63"/>
    <w:rsid w:val="00D80805"/>
    <w:rsid w:val="00DA3221"/>
    <w:rsid w:val="00DC44B0"/>
    <w:rsid w:val="00DC7890"/>
    <w:rsid w:val="00DD09BF"/>
    <w:rsid w:val="00DF10C6"/>
    <w:rsid w:val="00E22C7A"/>
    <w:rsid w:val="00E31B7F"/>
    <w:rsid w:val="00E3602A"/>
    <w:rsid w:val="00E44516"/>
    <w:rsid w:val="00E46D08"/>
    <w:rsid w:val="00E5535A"/>
    <w:rsid w:val="00E56F70"/>
    <w:rsid w:val="00E801C5"/>
    <w:rsid w:val="00EC4844"/>
    <w:rsid w:val="00EC5359"/>
    <w:rsid w:val="00EE480A"/>
    <w:rsid w:val="00EF4AD8"/>
    <w:rsid w:val="00F07880"/>
    <w:rsid w:val="00F124E7"/>
    <w:rsid w:val="00F168C8"/>
    <w:rsid w:val="00F30478"/>
    <w:rsid w:val="00F30B3D"/>
    <w:rsid w:val="00F817C5"/>
    <w:rsid w:val="00F8540D"/>
    <w:rsid w:val="00F9441D"/>
    <w:rsid w:val="00FA0A3C"/>
    <w:rsid w:val="00FA64E5"/>
    <w:rsid w:val="00FA785D"/>
    <w:rsid w:val="00FD202B"/>
    <w:rsid w:val="00FD29C8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0E01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paragraph" w:customStyle="1" w:styleId="rteleft">
    <w:name w:val="rteleft"/>
    <w:basedOn w:val="a"/>
    <w:rsid w:val="00B3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0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footer"/>
    <w:basedOn w:val="a"/>
    <w:link w:val="ad"/>
    <w:uiPriority w:val="99"/>
    <w:unhideWhenUsed/>
    <w:rsid w:val="000E01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E01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58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821C-FC72-4732-9B05-9BD04245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10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</cp:revision>
  <cp:lastPrinted>2020-01-30T07:07:00Z</cp:lastPrinted>
  <dcterms:created xsi:type="dcterms:W3CDTF">2020-12-11T01:07:00Z</dcterms:created>
  <dcterms:modified xsi:type="dcterms:W3CDTF">2021-02-22T09:01:00Z</dcterms:modified>
</cp:coreProperties>
</file>